
<file path=[Content_Types].xml><?xml version="1.0" encoding="utf-8"?>
<Types xmlns="http://schemas.openxmlformats.org/package/2006/content-types">
  <Default Extension="xml" ContentType="application/xml"/>
  <Default Extension="jpeg" ContentType="image/jpeg"/>
  <Default Extension="png" ContentType="image/png"/>
  <Default Extension="rels" ContentType="application/vnd.openxmlformats-package.relationships+xml"/>
  <Default Extension="tiff" ContentType="image/tiff"/>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1" Type="http://schemas.openxmlformats.org/officeDocument/2006/relationships/officeDocument" Target="word/document.xml"/><Relationship Id="rId2" Type="http://schemas.openxmlformats.org/package/2006/relationships/metadata/core-properties" Target="docProps/core.xml"/><Relationship Id="rId3" Type="http://schemas.openxmlformats.org/officeDocument/2006/relationships/extended-properties" Target="docProps/app.xml"/></Relationships>
</file>

<file path=word/document.xml><?xml version="1.0" encoding="utf-8"?>
<w:document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body>
    <w:p w14:paraId="4CB2589D" w14:textId="439F1DBB" w:rsidR="000A34C9" w:rsidRDefault="000C594B">
      <w:bookmarkStart w:id="0" w:name="_GoBack"/>
      <w:bookmarkEnd w:id="0"/>
      <w:r>
        <w:rPr>
          <w:rFonts w:ascii="Helvetica" w:hAnsi="Helvetica" w:cs="Helvetica"/>
          <w:noProof/>
          <w:lang w:eastAsia="en-GB"/>
        </w:rPr>
        <w:drawing>
          <wp:anchor distT="0" distB="0" distL="114300" distR="114300" simplePos="0" relativeHeight="251684864" behindDoc="0" locked="0" layoutInCell="1" allowOverlap="1" wp14:anchorId="7F7EB3E2" wp14:editId="66165761">
            <wp:simplePos x="0" y="0"/>
            <wp:positionH relativeFrom="column">
              <wp:posOffset>3708400</wp:posOffset>
            </wp:positionH>
            <wp:positionV relativeFrom="paragraph">
              <wp:posOffset>6951980</wp:posOffset>
            </wp:positionV>
            <wp:extent cx="2254885" cy="2254885"/>
            <wp:effectExtent l="0" t="0" r="5715" b="5715"/>
            <wp:wrapNone/>
            <wp:docPr id="27" name="Picture 2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2"/>
                    <pic:cNvPicPr>
                      <a:picLocks noChangeAspect="1" noChangeArrowheads="1"/>
                    </pic:cNvPicPr>
                  </pic:nvPicPr>
                  <pic:blipFill>
                    <a:blip r:embed="rId5">
                      <a:extLst>
                        <a:ext uri="{28A0092B-C50C-407E-A947-70E740481C1C}">
                          <a14:useLocalDpi xmlns:a14="http://schemas.microsoft.com/office/drawing/2010/main" val="0"/>
                        </a:ext>
                      </a:extLst>
                    </a:blip>
                    <a:srcRect/>
                    <a:stretch>
                      <a:fillRect/>
                    </a:stretch>
                  </pic:blipFill>
                  <pic:spPr bwMode="auto">
                    <a:xfrm>
                      <a:off x="0" y="0"/>
                      <a:ext cx="2254885" cy="2254885"/>
                    </a:xfrm>
                    <a:prstGeom prst="rect">
                      <a:avLst/>
                    </a:prstGeom>
                    <a:noFill/>
                    <a:ln>
                      <a:noFill/>
                    </a:ln>
                  </pic:spPr>
                </pic:pic>
              </a:graphicData>
            </a:graphic>
            <wp14:sizeRelH relativeFrom="page">
              <wp14:pctWidth>0</wp14:pctWidth>
            </wp14:sizeRelH>
            <wp14:sizeRelV relativeFrom="page">
              <wp14:pctHeight>0</wp14:pctHeight>
            </wp14:sizeRelV>
          </wp:anchor>
        </w:drawing>
      </w:r>
      <w:r>
        <w:rPr>
          <w:rFonts w:ascii="Helvetica" w:hAnsi="Helvetica" w:cs="Helvetica"/>
          <w:noProof/>
          <w:lang w:eastAsia="en-GB"/>
        </w:rPr>
        <mc:AlternateContent>
          <mc:Choice Requires="wps">
            <w:drawing>
              <wp:anchor distT="0" distB="0" distL="114300" distR="114300" simplePos="0" relativeHeight="251654140" behindDoc="0" locked="0" layoutInCell="1" allowOverlap="1" wp14:anchorId="0B1BBA30" wp14:editId="5403C705">
                <wp:simplePos x="0" y="0"/>
                <wp:positionH relativeFrom="column">
                  <wp:posOffset>-520700</wp:posOffset>
                </wp:positionH>
                <wp:positionV relativeFrom="paragraph">
                  <wp:posOffset>6723380</wp:posOffset>
                </wp:positionV>
                <wp:extent cx="6858000" cy="2600960"/>
                <wp:effectExtent l="0" t="0" r="25400" b="15240"/>
                <wp:wrapThrough wrapText="bothSides">
                  <wp:wrapPolygon edited="0">
                    <wp:start x="720" y="0"/>
                    <wp:lineTo x="0" y="1266"/>
                    <wp:lineTo x="0" y="19406"/>
                    <wp:lineTo x="80" y="20250"/>
                    <wp:lineTo x="640" y="21516"/>
                    <wp:lineTo x="720" y="21516"/>
                    <wp:lineTo x="20880" y="21516"/>
                    <wp:lineTo x="20960" y="21516"/>
                    <wp:lineTo x="21520" y="20250"/>
                    <wp:lineTo x="21600" y="19406"/>
                    <wp:lineTo x="21600" y="1266"/>
                    <wp:lineTo x="20880" y="0"/>
                    <wp:lineTo x="720" y="0"/>
                  </wp:wrapPolygon>
                </wp:wrapThrough>
                <wp:docPr id="31" name="Rounded Rectangle 31"/>
                <wp:cNvGraphicFramePr/>
                <a:graphic xmlns:a="http://schemas.openxmlformats.org/drawingml/2006/main">
                  <a:graphicData uri="http://schemas.microsoft.com/office/word/2010/wordprocessingShape">
                    <wps:wsp>
                      <wps:cNvSpPr/>
                      <wps:spPr>
                        <a:xfrm>
                          <a:off x="0" y="0"/>
                          <a:ext cx="6858000" cy="2600960"/>
                        </a:xfrm>
                        <a:prstGeom prst="roundRect">
                          <a:avLst/>
                        </a:prstGeom>
                        <a:noFill/>
                        <a:ln w="28575"/>
                      </wps:spPr>
                      <wps:style>
                        <a:lnRef idx="2">
                          <a:schemeClr val="accent1">
                            <a:shade val="50000"/>
                          </a:schemeClr>
                        </a:lnRef>
                        <a:fillRef idx="1">
                          <a:schemeClr val="accent1"/>
                        </a:fillRef>
                        <a:effectRef idx="0">
                          <a:schemeClr val="accent1"/>
                        </a:effectRef>
                        <a:fontRef idx="minor">
                          <a:schemeClr val="lt1"/>
                        </a:fontRef>
                      </wps:style>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roundrect w14:anchorId="441D2C0D" id="Rounded Rectangle 31" o:spid="_x0000_s1026" style="position:absolute;margin-left:-41pt;margin-top:529.4pt;width:540pt;height:204.8pt;z-index:251654140;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middle" arcsize="10923f" o:gfxdata="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" filled="f" strokecolor="#1f4d78 [1604]" strokeweight="2.25pt">
                <v:stroke joinstyle="miter"/>
                <w10:wrap type="through"/>
              </v:roundrect>
            </w:pict>
          </mc:Fallback>
        </mc:AlternateContent>
      </w:r>
      <w:r>
        <w:rPr>
          <w:rFonts w:ascii="Helvetica" w:hAnsi="Helvetica" w:cs="Helvetica"/>
          <w:noProof/>
          <w:lang w:eastAsia="en-GB"/>
        </w:rPr>
        <mc:AlternateContent>
          <mc:Choice Requires="wps">
            <w:drawing>
              <wp:anchor distT="0" distB="0" distL="114300" distR="114300" simplePos="0" relativeHeight="251687936" behindDoc="0" locked="0" layoutInCell="1" allowOverlap="1" wp14:anchorId="52096662" wp14:editId="5C687BD3">
                <wp:simplePos x="0" y="0"/>
                <wp:positionH relativeFrom="column">
                  <wp:posOffset>-520065</wp:posOffset>
                </wp:positionH>
                <wp:positionV relativeFrom="paragraph">
                  <wp:posOffset>3865880</wp:posOffset>
                </wp:positionV>
                <wp:extent cx="6972300" cy="2743200"/>
                <wp:effectExtent l="0" t="0" r="38100" b="25400"/>
                <wp:wrapThrough wrapText="bothSides">
                  <wp:wrapPolygon edited="0">
                    <wp:start x="787" y="0"/>
                    <wp:lineTo x="0" y="1400"/>
                    <wp:lineTo x="0" y="20200"/>
                    <wp:lineTo x="787" y="21600"/>
                    <wp:lineTo x="20852" y="21600"/>
                    <wp:lineTo x="21639" y="20200"/>
                    <wp:lineTo x="21639" y="1400"/>
                    <wp:lineTo x="20852" y="0"/>
                    <wp:lineTo x="787" y="0"/>
                  </wp:wrapPolygon>
                </wp:wrapThrough>
                <wp:docPr id="30" name="Rounded Rectangle 30"/>
                <wp:cNvGraphicFramePr/>
                <a:graphic xmlns:a="http://schemas.openxmlformats.org/drawingml/2006/main">
                  <a:graphicData uri="http://schemas.microsoft.com/office/word/2010/wordprocessingShape">
                    <wps:wsp>
                      <wps:cNvSpPr/>
                      <wps:spPr>
                        <a:xfrm>
                          <a:off x="0" y="0"/>
                          <a:ext cx="6972300" cy="2743200"/>
                        </a:xfrm>
                        <a:prstGeom prst="roundRect">
                          <a:avLst/>
                        </a:prstGeom>
                        <a:noFill/>
                        <a:ln w="28575"/>
                      </wps:spPr>
                      <wps:style>
                        <a:lnRef idx="2">
                          <a:schemeClr val="accent1">
                            <a:shade val="50000"/>
                          </a:schemeClr>
                        </a:lnRef>
                        <a:fillRef idx="1">
                          <a:schemeClr val="accent1"/>
                        </a:fillRef>
                        <a:effectRef idx="0">
                          <a:schemeClr val="accent1"/>
                        </a:effectRef>
                        <a:fontRef idx="minor">
                          <a:schemeClr val="lt1"/>
                        </a:fontRef>
                      </wps:style>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anchor>
            </w:drawing>
          </mc:Choice>
          <mc:Fallback>
            <w:pict>
              <v:roundrect w14:anchorId="7F7DE5BB" id="Rounded Rectangle 30" o:spid="_x0000_s1026" style="position:absolute;margin-left:-40.95pt;margin-top:304.4pt;width:549pt;height:3in;z-index:251687936;visibility:visible;mso-wrap-style:square;mso-wrap-distance-left:9pt;mso-wrap-distance-top:0;mso-wrap-distance-right:9pt;mso-wrap-distance-bottom:0;mso-position-horizontal:absolute;mso-position-horizontal-relative:text;mso-position-vertical:absolute;mso-position-vertical-relative:text;v-text-anchor:middle" arcsize="10923f" o:gfxdata="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" filled="f" strokecolor="#1f4d78 [1604]" strokeweight="2.25pt">
                <v:stroke joinstyle="miter"/>
                <w10:wrap type="through"/>
              </v:roundrect>
            </w:pict>
          </mc:Fallback>
        </mc:AlternateContent>
      </w:r>
      <w:r>
        <w:rPr>
          <w:rFonts w:ascii="Helvetica" w:hAnsi="Helvetica" w:cs="Helvetica"/>
          <w:noProof/>
          <w:lang w:eastAsia="en-GB"/>
        </w:rPr>
        <mc:AlternateContent>
          <mc:Choice Requires="wps">
            <w:drawing>
              <wp:anchor distT="0" distB="0" distL="114300" distR="114300" simplePos="0" relativeHeight="251686912" behindDoc="0" locked="0" layoutInCell="1" allowOverlap="1" wp14:anchorId="6873F4AD" wp14:editId="3F462C6B">
                <wp:simplePos x="0" y="0"/>
                <wp:positionH relativeFrom="column">
                  <wp:posOffset>-405765</wp:posOffset>
                </wp:positionH>
                <wp:positionV relativeFrom="paragraph">
                  <wp:posOffset>6781165</wp:posOffset>
                </wp:positionV>
                <wp:extent cx="4000500" cy="2400300"/>
                <wp:effectExtent l="0" t="0" r="0" b="12700"/>
                <wp:wrapSquare wrapText="bothSides"/>
                <wp:docPr id="29" name="Text Box 29"/>
                <wp:cNvGraphicFramePr/>
                <a:graphic xmlns:a="http://schemas.openxmlformats.org/drawingml/2006/main">
                  <a:graphicData uri="http://schemas.microsoft.com/office/word/2010/wordprocessingShape">
                    <wps:wsp>
                      <wps:cNvSpPr txBox="1"/>
                      <wps:spPr>
                        <a:xfrm>
                          <a:off x="0" y="0"/>
                          <a:ext cx="4000500" cy="2400300"/>
                        </a:xfrm>
                        <a:prstGeom prst="rect">
                          <a:avLst/>
                        </a:prstGeom>
                        <a:noFill/>
                        <a:ln>
                          <a:noFill/>
                        </a:ln>
                        <a:effectLst/>
                      </wps:spPr>
                      <wps:style>
                        <a:lnRef idx="0">
                          <a:schemeClr val="accent1"/>
                        </a:lnRef>
                        <a:fillRef idx="0">
                          <a:schemeClr val="accent1"/>
                        </a:fillRef>
                        <a:effectRef idx="0">
                          <a:schemeClr val="accent1"/>
                        </a:effectRef>
                        <a:fontRef idx="minor">
                          <a:schemeClr val="dk1"/>
                        </a:fontRef>
                      </wps:style>
                      <wps:txbx>
                        <w:txbxContent>
                          <w:p w14:paraId="64738C3C" w14:textId="7B23EC01" w:rsidR="000C594B" w:rsidRPr="000C594B" w:rsidRDefault="000C594B" w:rsidP="000C594B">
                            <w:pPr>
                              <w:jc w:val="center"/>
                              <w:rPr>
                                <w:b/>
                                <w:color w:val="C00000"/>
                                <w:sz w:val="28"/>
                              </w:rPr>
                            </w:pPr>
                            <w:r w:rsidRPr="000C594B">
                              <w:rPr>
                                <w:b/>
                                <w:color w:val="C00000"/>
                                <w:sz w:val="28"/>
                              </w:rPr>
                              <w:t>The Earth’s Magnetic field</w:t>
                            </w:r>
                          </w:p>
                          <w:p w14:paraId="5E6F9E97" w14:textId="2C39D833" w:rsidR="000C594B" w:rsidRDefault="000C594B">
                            <w:r>
                              <w:t>At the centre of the earth is a molten Iron core.</w:t>
                            </w:r>
                          </w:p>
                          <w:p w14:paraId="2C21EACF" w14:textId="6FDDCC4D" w:rsidR="000C594B" w:rsidRDefault="000C594B">
                            <w:r>
                              <w:t>This is a magnet and produces a magnetic field just like any other magnet.</w:t>
                            </w:r>
                          </w:p>
                          <w:p w14:paraId="0D3CC853" w14:textId="2B76524F" w:rsidR="000C594B" w:rsidRDefault="000C594B">
                            <w:r>
                              <w:t>The same rules apply to drawing this magnetic field, out of North and into South (ON &amp; IS)</w:t>
                            </w:r>
                          </w:p>
                          <w:p w14:paraId="2AF38FFF" w14:textId="37E3505A" w:rsidR="000C594B" w:rsidRPr="000C594B" w:rsidRDefault="000C594B">
                            <w:pPr>
                              <w:rPr>
                                <w:b/>
                                <w:color w:val="C00000"/>
                                <w:sz w:val="28"/>
                              </w:rPr>
                            </w:pPr>
                            <w:r w:rsidRPr="000C594B">
                              <w:rPr>
                                <w:b/>
                                <w:color w:val="C00000"/>
                                <w:sz w:val="28"/>
                              </w:rPr>
                              <w:t>A common misconception.</w:t>
                            </w:r>
                          </w:p>
                          <w:p w14:paraId="4BFCAF71" w14:textId="17BE1C9A" w:rsidR="000C594B" w:rsidRDefault="000C594B">
                            <w:r>
                              <w:t>The north of the planet has the south magnetic pole. This means that the north ends of magnets will be attracted to it and point to the North. North ends point north because they are attracted to the south pole of the Earth’s core.</w:t>
                            </w:r>
                          </w:p>
                        </w:txbxContent>
                      </wps:txbx>
                      <wps:bodyPr rot="0" spcFirstLastPara="0" vertOverflow="overflow" horzOverflow="overflow" vert="horz" wrap="square" lIns="91440" tIns="45720" rIns="91440" bIns="45720" numCol="1" spcCol="0" rtlCol="0" fromWordArt="0" anchor="t" anchorCtr="0" forceAA="0" compatLnSpc="1">
                        <a:prstTxWarp prst="textNoShape">
                          <a:avLst/>
                        </a:prstTxWarp>
                        <a:noAutofit/>
                      </wps:bodyPr>
                    </wps:wsp>
                  </a:graphicData>
                </a:graphic>
              </wp:anchor>
            </w:drawing>
          </mc:Choice>
          <mc:Fallback>
            <w:pict>
              <v:shapetype w14:anchorId="6873F4AD" id="_x0000_t202" coordsize="21600,21600" o:spt="202" path="m0,0l0,21600,21600,21600,21600,0xe">
                <v:stroke joinstyle="miter"/>
                <v:path gradientshapeok="t" o:connecttype="rect"/>
              </v:shapetype>
              <v:shape id="Text Box 29" o:spid="_x0000_s1026" type="#_x0000_t202" style="position:absolute;margin-left:-31.95pt;margin-top:533.95pt;width:315pt;height:189pt;z-index:251686912;visibility:visible;mso-wrap-style:square;mso-wrap-distance-left:9pt;mso-wrap-distance-top:0;mso-wrap-distance-right:9pt;mso-wrap-distance-bottom:0;mso-position-horizontal:absolute;mso-position-horizontal-relative:text;mso-position-vertical:absolute;mso-position-vertical-relative:text;v-text-anchor:top" o:gfxdata="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" filled="f" stroked="f">
                <v:textbox>
                  <w:txbxContent>
                    <w:p w14:paraId="64738C3C" w14:textId="7B23EC01" w:rsidR="000C594B" w:rsidRPr="000C594B" w:rsidRDefault="000C594B" w:rsidP="000C594B">
                      <w:pPr>
                        <w:jc w:val="center"/>
                        <w:rPr>
                          <w:b/>
                          <w:color w:val="C00000"/>
                          <w:sz w:val="28"/>
                        </w:rPr>
                      </w:pPr>
                      <w:r w:rsidRPr="000C594B">
                        <w:rPr>
                          <w:b/>
                          <w:color w:val="C00000"/>
                          <w:sz w:val="28"/>
                        </w:rPr>
                        <w:t>The Earth’s Magnetic field</w:t>
                      </w:r>
                    </w:p>
                    <w:p w14:paraId="5E6F9E97" w14:textId="2C39D833" w:rsidR="000C594B" w:rsidRDefault="000C594B">
                      <w:r>
                        <w:t>At the centre of the earth is a molten Iron core.</w:t>
                      </w:r>
                    </w:p>
                    <w:p w14:paraId="2C21EACF" w14:textId="6FDDCC4D" w:rsidR="000C594B" w:rsidRDefault="000C594B">
                      <w:r>
                        <w:t>This is a magnet and produces a magnetic field just like any other magnet.</w:t>
                      </w:r>
                    </w:p>
                    <w:p w14:paraId="0D3CC853" w14:textId="2B76524F" w:rsidR="000C594B" w:rsidRDefault="000C594B">
                      <w:r>
                        <w:t>The same rules apply to drawing this magnetic field, out of North and into South (ON &amp; IS)</w:t>
                      </w:r>
                    </w:p>
                    <w:p w14:paraId="2AF38FFF" w14:textId="37E3505A" w:rsidR="000C594B" w:rsidRPr="000C594B" w:rsidRDefault="000C594B">
                      <w:pPr>
                        <w:rPr>
                          <w:b/>
                          <w:color w:val="C00000"/>
                          <w:sz w:val="28"/>
                        </w:rPr>
                      </w:pPr>
                      <w:r w:rsidRPr="000C594B">
                        <w:rPr>
                          <w:b/>
                          <w:color w:val="C00000"/>
                          <w:sz w:val="28"/>
                        </w:rPr>
                        <w:t>A common misconception.</w:t>
                      </w:r>
                    </w:p>
                    <w:p w14:paraId="4BFCAF71" w14:textId="17BE1C9A" w:rsidR="000C594B" w:rsidRDefault="000C594B">
                      <w:r>
                        <w:t>The north of the planet has the south magnetic pole. This means that the north ends of magnets will be attracted to it and point to the North. North ends point north because they are attracted to the south pole of the Earth’s core.</w:t>
                      </w:r>
                    </w:p>
                  </w:txbxContent>
                </v:textbox>
                <w10:wrap type="square"/>
              </v:shape>
            </w:pict>
          </mc:Fallback>
        </mc:AlternateContent>
      </w:r>
      <w:r w:rsidR="00656DD2">
        <w:rPr>
          <w:rFonts w:ascii="Helvetica" w:hAnsi="Helvetica" w:cs="Helvetica"/>
          <w:noProof/>
          <w:lang w:eastAsia="en-GB"/>
        </w:rPr>
        <mc:AlternateContent>
          <mc:Choice Requires="wps">
            <w:drawing>
              <wp:anchor distT="0" distB="0" distL="114300" distR="114300" simplePos="0" relativeHeight="251685888" behindDoc="0" locked="0" layoutInCell="1" allowOverlap="1" wp14:anchorId="5461C9B5" wp14:editId="22D93B2B">
                <wp:simplePos x="0" y="0"/>
                <wp:positionH relativeFrom="column">
                  <wp:posOffset>3251835</wp:posOffset>
                </wp:positionH>
                <wp:positionV relativeFrom="paragraph">
                  <wp:posOffset>3980180</wp:posOffset>
                </wp:positionV>
                <wp:extent cx="2971800" cy="2400300"/>
                <wp:effectExtent l="0" t="0" r="0" b="12700"/>
                <wp:wrapSquare wrapText="bothSides"/>
                <wp:docPr id="28" name="Text Box 28"/>
                <wp:cNvGraphicFramePr/>
                <a:graphic xmlns:a="http://schemas.openxmlformats.org/drawingml/2006/main">
                  <a:graphicData uri="http://schemas.microsoft.com/office/word/2010/wordprocessingShape">
                    <wps:wsp>
                      <wps:cNvSpPr txBox="1"/>
                      <wps:spPr>
                        <a:xfrm>
                          <a:off x="0" y="0"/>
                          <a:ext cx="2971800" cy="2400300"/>
                        </a:xfrm>
                        <a:prstGeom prst="rect">
                          <a:avLst/>
                        </a:prstGeom>
                        <a:noFill/>
                        <a:ln>
                          <a:noFill/>
                        </a:ln>
                        <a:effectLst/>
                      </wps:spPr>
                      <wps:style>
                        <a:lnRef idx="0">
                          <a:schemeClr val="accent1"/>
                        </a:lnRef>
                        <a:fillRef idx="0">
                          <a:schemeClr val="accent1"/>
                        </a:fillRef>
                        <a:effectRef idx="0">
                          <a:schemeClr val="accent1"/>
                        </a:effectRef>
                        <a:fontRef idx="minor">
                          <a:schemeClr val="dk1"/>
                        </a:fontRef>
                      </wps:style>
                      <wps:txbx>
                        <w:txbxContent>
                          <w:p w14:paraId="54B331E2" w14:textId="32F019A4" w:rsidR="00656DD2" w:rsidRPr="00656DD2" w:rsidRDefault="00656DD2" w:rsidP="00656DD2">
                            <w:pPr>
                              <w:jc w:val="center"/>
                              <w:rPr>
                                <w:b/>
                                <w:color w:val="C00000"/>
                              </w:rPr>
                            </w:pPr>
                            <w:r w:rsidRPr="00656DD2">
                              <w:rPr>
                                <w:b/>
                                <w:color w:val="C00000"/>
                              </w:rPr>
                              <w:t>Key points when drawing magnetic field lines.</w:t>
                            </w:r>
                          </w:p>
                          <w:p w14:paraId="750DF154" w14:textId="6D0D1DDA" w:rsidR="00656DD2" w:rsidRDefault="00656DD2" w:rsidP="00656DD2">
                            <w:pPr>
                              <w:pStyle w:val="ListParagraph"/>
                              <w:numPr>
                                <w:ilvl w:val="0"/>
                                <w:numId w:val="2"/>
                              </w:numPr>
                            </w:pPr>
                            <w:r>
                              <w:t>The lines leave the South and enter the North, so be careful with arrow heads when drawing them</w:t>
                            </w:r>
                          </w:p>
                          <w:p w14:paraId="40147D06" w14:textId="5F32225B" w:rsidR="00656DD2" w:rsidRDefault="00656DD2" w:rsidP="00656DD2">
                            <w:pPr>
                              <w:pStyle w:val="ListParagraph"/>
                              <w:numPr>
                                <w:ilvl w:val="0"/>
                                <w:numId w:val="2"/>
                              </w:numPr>
                            </w:pPr>
                            <w:r>
                              <w:t>The field lines will curve around at the side but become more spread out from the ends</w:t>
                            </w:r>
                          </w:p>
                          <w:p w14:paraId="215CDEB1" w14:textId="32961A17" w:rsidR="00656DD2" w:rsidRDefault="00656DD2" w:rsidP="00656DD2">
                            <w:pPr>
                              <w:pStyle w:val="ListParagraph"/>
                              <w:numPr>
                                <w:ilvl w:val="0"/>
                                <w:numId w:val="2"/>
                              </w:numPr>
                            </w:pPr>
                            <w:r>
                              <w:t>Learn how to draw the field lines when 2 magnets come together to show how they attract or repel.</w:t>
                            </w:r>
                          </w:p>
                          <w:p w14:paraId="02D7F9C8" w14:textId="284A649B" w:rsidR="00656DD2" w:rsidRDefault="00656DD2" w:rsidP="00656DD2">
                            <w:pPr>
                              <w:pStyle w:val="ListParagraph"/>
                              <w:numPr>
                                <w:ilvl w:val="0"/>
                                <w:numId w:val="2"/>
                              </w:numPr>
                            </w:pPr>
                            <w:r>
                              <w:t>ALWAYS SHOW ARROW HEADS</w:t>
                            </w:r>
                          </w:p>
                        </w:txbxContent>
                      </wps:txbx>
                      <wps:bodyPr rot="0" spcFirstLastPara="0" vertOverflow="overflow" horzOverflow="overflow" vert="horz" wrap="square" lIns="91440" tIns="45720" rIns="91440" bIns="45720" numCol="1" spcCol="0" rtlCol="0" fromWordArt="0" anchor="t" anchorCtr="0" forceAA="0" compatLnSpc="1">
                        <a:prstTxWarp prst="textNoShape">
                          <a:avLst/>
                        </a:prstTxWarp>
                        <a:noAutofit/>
                      </wps:bodyPr>
                    </wps:wsp>
                  </a:graphicData>
                </a:graphic>
              </wp:anchor>
            </w:drawing>
          </mc:Choice>
          <mc:Fallback>
            <w:pict>
              <v:shape w14:anchorId="5461C9B5" id="Text Box 28" o:spid="_x0000_s1027" type="#_x0000_t202" style="position:absolute;margin-left:256.05pt;margin-top:313.4pt;width:234pt;height:189pt;z-index:251685888;visibility:visible;mso-wrap-style:square;mso-wrap-distance-left:9pt;mso-wrap-distance-top:0;mso-wrap-distance-right:9pt;mso-wrap-distance-bottom:0;mso-position-horizontal:absolute;mso-position-horizontal-relative:text;mso-position-vertical:absolute;mso-position-vertical-relative:text;v-text-anchor:top" o:gfxdata="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" filled="f" stroked="f">
                <v:textbox>
                  <w:txbxContent>
                    <w:p w14:paraId="54B331E2" w14:textId="32F019A4" w:rsidR="00656DD2" w:rsidRPr="00656DD2" w:rsidRDefault="00656DD2" w:rsidP="00656DD2">
                      <w:pPr>
                        <w:jc w:val="center"/>
                        <w:rPr>
                          <w:b/>
                          <w:color w:val="C00000"/>
                        </w:rPr>
                      </w:pPr>
                      <w:r w:rsidRPr="00656DD2">
                        <w:rPr>
                          <w:b/>
                          <w:color w:val="C00000"/>
                        </w:rPr>
                        <w:t>Key points when drawing magnetic field lines.</w:t>
                      </w:r>
                    </w:p>
                    <w:p w14:paraId="750DF154" w14:textId="6D0D1DDA" w:rsidR="00656DD2" w:rsidRDefault="00656DD2" w:rsidP="00656DD2">
                      <w:pPr>
                        <w:pStyle w:val="ListParagraph"/>
                        <w:numPr>
                          <w:ilvl w:val="0"/>
                          <w:numId w:val="2"/>
                        </w:numPr>
                      </w:pPr>
                      <w:r>
                        <w:t>The lines leave the South and enter the North, so be careful with arrow heads when drawing them</w:t>
                      </w:r>
                    </w:p>
                    <w:p w14:paraId="40147D06" w14:textId="5F32225B" w:rsidR="00656DD2" w:rsidRDefault="00656DD2" w:rsidP="00656DD2">
                      <w:pPr>
                        <w:pStyle w:val="ListParagraph"/>
                        <w:numPr>
                          <w:ilvl w:val="0"/>
                          <w:numId w:val="2"/>
                        </w:numPr>
                      </w:pPr>
                      <w:r>
                        <w:t>The field lines will curve around at the side but become more spread out from the ends</w:t>
                      </w:r>
                    </w:p>
                    <w:p w14:paraId="215CDEB1" w14:textId="32961A17" w:rsidR="00656DD2" w:rsidRDefault="00656DD2" w:rsidP="00656DD2">
                      <w:pPr>
                        <w:pStyle w:val="ListParagraph"/>
                        <w:numPr>
                          <w:ilvl w:val="0"/>
                          <w:numId w:val="2"/>
                        </w:numPr>
                      </w:pPr>
                      <w:r>
                        <w:t>Learn how to draw the field lines when 2 magnets come together to show how they attract or repel.</w:t>
                      </w:r>
                    </w:p>
                    <w:p w14:paraId="02D7F9C8" w14:textId="284A649B" w:rsidR="00656DD2" w:rsidRDefault="00656DD2" w:rsidP="00656DD2">
                      <w:pPr>
                        <w:pStyle w:val="ListParagraph"/>
                        <w:numPr>
                          <w:ilvl w:val="0"/>
                          <w:numId w:val="2"/>
                        </w:numPr>
                      </w:pPr>
                      <w:r>
                        <w:t>ALWAYS SHOW ARROW HEADS</w:t>
                      </w:r>
                    </w:p>
                  </w:txbxContent>
                </v:textbox>
                <w10:wrap type="square"/>
              </v:shape>
            </w:pict>
          </mc:Fallback>
        </mc:AlternateContent>
      </w:r>
      <w:r w:rsidR="00B06AAF">
        <w:rPr>
          <w:rFonts w:ascii="Helvetica" w:hAnsi="Helvetica" w:cs="Helvetica"/>
          <w:noProof/>
          <w:lang w:eastAsia="en-GB"/>
        </w:rPr>
        <mc:AlternateContent>
          <mc:Choice Requires="wps">
            <w:drawing>
              <wp:anchor distT="0" distB="0" distL="114300" distR="114300" simplePos="0" relativeHeight="251655165" behindDoc="0" locked="0" layoutInCell="1" allowOverlap="1" wp14:anchorId="4BE4F65E" wp14:editId="798D9C2A">
                <wp:simplePos x="0" y="0"/>
                <wp:positionH relativeFrom="column">
                  <wp:posOffset>-635000</wp:posOffset>
                </wp:positionH>
                <wp:positionV relativeFrom="paragraph">
                  <wp:posOffset>2263140</wp:posOffset>
                </wp:positionV>
                <wp:extent cx="7087235" cy="1488440"/>
                <wp:effectExtent l="0" t="0" r="24765" b="35560"/>
                <wp:wrapNone/>
                <wp:docPr id="22" name="Rounded Rectangle 22"/>
                <wp:cNvGraphicFramePr/>
                <a:graphic xmlns:a="http://schemas.openxmlformats.org/drawingml/2006/main">
                  <a:graphicData uri="http://schemas.microsoft.com/office/word/2010/wordprocessingShape">
                    <wps:wsp>
                      <wps:cNvSpPr/>
                      <wps:spPr>
                        <a:xfrm>
                          <a:off x="0" y="0"/>
                          <a:ext cx="7087235" cy="1488440"/>
                        </a:xfrm>
                        <a:prstGeom prst="roundRect">
                          <a:avLst/>
                        </a:prstGeom>
                        <a:noFill/>
                        <a:ln w="19050"/>
                      </wps:spPr>
                      <wps:style>
                        <a:lnRef idx="2">
                          <a:schemeClr val="accent1">
                            <a:shade val="50000"/>
                          </a:schemeClr>
                        </a:lnRef>
                        <a:fillRef idx="1">
                          <a:schemeClr val="accent1"/>
                        </a:fillRef>
                        <a:effectRef idx="0">
                          <a:schemeClr val="accent1"/>
                        </a:effectRef>
                        <a:fontRef idx="minor">
                          <a:schemeClr val="lt1"/>
                        </a:fontRef>
                      </wps:style>
                      <wps:txbx>
                        <w:txbxContent>
                          <w:p w14:paraId="08097076" w14:textId="403CE3BE" w:rsidR="00B06AAF" w:rsidRDefault="00B06AAF" w:rsidP="00656DD2">
                            <w:pPr>
                              <w:rPr>
                                <w:color w:val="000000" w:themeColor="text1"/>
                              </w:rPr>
                            </w:pPr>
                            <w:r w:rsidRPr="00656DD2">
                              <w:rPr>
                                <w:b/>
                                <w:color w:val="C00000"/>
                              </w:rPr>
                              <w:t>The magnetic force</w:t>
                            </w:r>
                            <w:r w:rsidRPr="00656DD2">
                              <w:rPr>
                                <w:color w:val="C00000"/>
                              </w:rPr>
                              <w:t xml:space="preserve"> </w:t>
                            </w:r>
                            <w:r>
                              <w:rPr>
                                <w:color w:val="000000" w:themeColor="text1"/>
                              </w:rPr>
                              <w:t>is a non-contact force. The stro</w:t>
                            </w:r>
                            <w:r w:rsidR="00656DD2">
                              <w:rPr>
                                <w:color w:val="000000" w:themeColor="text1"/>
                              </w:rPr>
                              <w:t>nger the magnet and the closer an</w:t>
                            </w:r>
                            <w:r>
                              <w:rPr>
                                <w:color w:val="000000" w:themeColor="text1"/>
                              </w:rPr>
                              <w:t xml:space="preserve"> object is to the magnet, t</w:t>
                            </w:r>
                            <w:r w:rsidR="00656DD2">
                              <w:rPr>
                                <w:color w:val="000000" w:themeColor="text1"/>
                              </w:rPr>
                              <w:t>he greater the magnetic force the</w:t>
                            </w:r>
                            <w:r>
                              <w:rPr>
                                <w:color w:val="000000" w:themeColor="text1"/>
                              </w:rPr>
                              <w:t xml:space="preserve"> object will feel.</w:t>
                            </w:r>
                          </w:p>
                          <w:p w14:paraId="633CF8A3" w14:textId="77777777" w:rsidR="00656DD2" w:rsidRPr="00656DD2" w:rsidRDefault="00656DD2" w:rsidP="00656DD2">
                            <w:pPr>
                              <w:rPr>
                                <w:color w:val="000000" w:themeColor="text1"/>
                              </w:rPr>
                            </w:pPr>
                            <w:r w:rsidRPr="00656DD2">
                              <w:rPr>
                                <w:b/>
                                <w:color w:val="C00000"/>
                              </w:rPr>
                              <w:t>Magnetic force:</w:t>
                            </w:r>
                            <w:r w:rsidRPr="00656DD2">
                              <w:rPr>
                                <w:color w:val="C00000"/>
                              </w:rPr>
                              <w:t xml:space="preserve"> </w:t>
                            </w:r>
                            <w:r w:rsidRPr="00656DD2">
                              <w:rPr>
                                <w:color w:val="000000" w:themeColor="text1"/>
                              </w:rPr>
                              <w:t>Non-contact force from a magnet on a magnetic material.</w:t>
                            </w:r>
                          </w:p>
                          <w:p w14:paraId="351B7CBA" w14:textId="1406F09A" w:rsidR="00656DD2" w:rsidRPr="00656DD2" w:rsidRDefault="00656DD2" w:rsidP="00656DD2">
                            <w:pPr>
                              <w:rPr>
                                <w:color w:val="000000" w:themeColor="text1"/>
                              </w:rPr>
                            </w:pPr>
                            <w:r w:rsidRPr="00656DD2">
                              <w:rPr>
                                <w:b/>
                                <w:color w:val="C00000"/>
                              </w:rPr>
                              <w:t>Permanent magnet</w:t>
                            </w:r>
                            <w:r w:rsidRPr="00656DD2">
                              <w:rPr>
                                <w:color w:val="000000" w:themeColor="text1"/>
                              </w:rPr>
                              <w:t xml:space="preserve">: An object that is magnetic </w:t>
                            </w:r>
                            <w:r w:rsidR="000C594B" w:rsidRPr="00656DD2">
                              <w:rPr>
                                <w:color w:val="000000" w:themeColor="text1"/>
                              </w:rPr>
                              <w:t>all</w:t>
                            </w:r>
                            <w:r w:rsidRPr="00656DD2">
                              <w:rPr>
                                <w:color w:val="000000" w:themeColor="text1"/>
                              </w:rPr>
                              <w:t xml:space="preserve"> the time.</w:t>
                            </w:r>
                          </w:p>
                          <w:p w14:paraId="7A8CBA8B" w14:textId="77777777" w:rsidR="00656DD2" w:rsidRPr="00656DD2" w:rsidRDefault="00656DD2" w:rsidP="00656DD2">
                            <w:pPr>
                              <w:rPr>
                                <w:color w:val="000000" w:themeColor="text1"/>
                              </w:rPr>
                            </w:pPr>
                            <w:r w:rsidRPr="00656DD2">
                              <w:rPr>
                                <w:b/>
                                <w:color w:val="C00000"/>
                              </w:rPr>
                              <w:t>Magnetic poles</w:t>
                            </w:r>
                            <w:r w:rsidRPr="00656DD2">
                              <w:rPr>
                                <w:color w:val="000000" w:themeColor="text1"/>
                              </w:rPr>
                              <w:t>: The ends of a magnetic field, called north-seeking (N) and south-seeking poles (S).</w:t>
                            </w:r>
                          </w:p>
                          <w:p w14:paraId="7AF9C98F" w14:textId="77777777" w:rsidR="00656DD2" w:rsidRPr="00B06AAF" w:rsidRDefault="00656DD2" w:rsidP="00B06AAF">
                            <w:pPr>
                              <w:jc w:val="center"/>
                              <w:rPr>
                                <w:color w:val="000000" w:themeColor="text1"/>
                              </w:rPr>
                            </w:pPr>
                          </w:p>
                        </w:txbxContent>
                      </wps:txbx>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roundrect w14:anchorId="4BE4F65E" id="Rounded Rectangle 22" o:spid="_x0000_s1028" style="position:absolute;margin-left:-50pt;margin-top:178.2pt;width:558.05pt;height:117.2pt;z-index:251655165;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middle" arcsize="10923f" o:gfxdata="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" filled="f" strokecolor="#1f4d78 [1604]" strokeweight="1.5pt">
                <v:stroke joinstyle="miter"/>
                <v:textbox>
                  <w:txbxContent>
                    <w:p w14:paraId="08097076" w14:textId="403CE3BE" w:rsidR="00B06AAF" w:rsidRDefault="00B06AAF" w:rsidP="00656DD2">
                      <w:pPr>
                        <w:rPr>
                          <w:color w:val="000000" w:themeColor="text1"/>
                        </w:rPr>
                      </w:pPr>
                      <w:r w:rsidRPr="00656DD2">
                        <w:rPr>
                          <w:b/>
                          <w:color w:val="C00000"/>
                        </w:rPr>
                        <w:t>The magnetic force</w:t>
                      </w:r>
                      <w:r w:rsidRPr="00656DD2">
                        <w:rPr>
                          <w:color w:val="C00000"/>
                        </w:rPr>
                        <w:t xml:space="preserve"> </w:t>
                      </w:r>
                      <w:r>
                        <w:rPr>
                          <w:color w:val="000000" w:themeColor="text1"/>
                        </w:rPr>
                        <w:t>is a non-contact force. The stro</w:t>
                      </w:r>
                      <w:r w:rsidR="00656DD2">
                        <w:rPr>
                          <w:color w:val="000000" w:themeColor="text1"/>
                        </w:rPr>
                        <w:t>nger the magnet and the closer an</w:t>
                      </w:r>
                      <w:r>
                        <w:rPr>
                          <w:color w:val="000000" w:themeColor="text1"/>
                        </w:rPr>
                        <w:t xml:space="preserve"> object is to the magnet, t</w:t>
                      </w:r>
                      <w:r w:rsidR="00656DD2">
                        <w:rPr>
                          <w:color w:val="000000" w:themeColor="text1"/>
                        </w:rPr>
                        <w:t>he greater the magnetic force the</w:t>
                      </w:r>
                      <w:r>
                        <w:rPr>
                          <w:color w:val="000000" w:themeColor="text1"/>
                        </w:rPr>
                        <w:t xml:space="preserve"> object will feel.</w:t>
                      </w:r>
                    </w:p>
                    <w:p w14:paraId="633CF8A3" w14:textId="77777777" w:rsidR="00656DD2" w:rsidRPr="00656DD2" w:rsidRDefault="00656DD2" w:rsidP="00656DD2">
                      <w:pPr>
                        <w:rPr>
                          <w:color w:val="000000" w:themeColor="text1"/>
                        </w:rPr>
                      </w:pPr>
                      <w:r w:rsidRPr="00656DD2">
                        <w:rPr>
                          <w:b/>
                          <w:color w:val="C00000"/>
                        </w:rPr>
                        <w:t>Magnetic force:</w:t>
                      </w:r>
                      <w:r w:rsidRPr="00656DD2">
                        <w:rPr>
                          <w:color w:val="C00000"/>
                        </w:rPr>
                        <w:t xml:space="preserve"> </w:t>
                      </w:r>
                      <w:r w:rsidRPr="00656DD2">
                        <w:rPr>
                          <w:color w:val="000000" w:themeColor="text1"/>
                        </w:rPr>
                        <w:t>Non-contact force from a magnet on a magnetic material.</w:t>
                      </w:r>
                    </w:p>
                    <w:p w14:paraId="351B7CBA" w14:textId="1406F09A" w:rsidR="00656DD2" w:rsidRPr="00656DD2" w:rsidRDefault="00656DD2" w:rsidP="00656DD2">
                      <w:pPr>
                        <w:rPr>
                          <w:color w:val="000000" w:themeColor="text1"/>
                        </w:rPr>
                      </w:pPr>
                      <w:r w:rsidRPr="00656DD2">
                        <w:rPr>
                          <w:b/>
                          <w:color w:val="C00000"/>
                        </w:rPr>
                        <w:t>Permanent magnet</w:t>
                      </w:r>
                      <w:r w:rsidRPr="00656DD2">
                        <w:rPr>
                          <w:color w:val="000000" w:themeColor="text1"/>
                        </w:rPr>
                        <w:t xml:space="preserve">: An object that is magnetic </w:t>
                      </w:r>
                      <w:r w:rsidR="000C594B" w:rsidRPr="00656DD2">
                        <w:rPr>
                          <w:color w:val="000000" w:themeColor="text1"/>
                        </w:rPr>
                        <w:t>all</w:t>
                      </w:r>
                      <w:r w:rsidRPr="00656DD2">
                        <w:rPr>
                          <w:color w:val="000000" w:themeColor="text1"/>
                        </w:rPr>
                        <w:t xml:space="preserve"> the time.</w:t>
                      </w:r>
                    </w:p>
                    <w:p w14:paraId="7A8CBA8B" w14:textId="77777777" w:rsidR="00656DD2" w:rsidRPr="00656DD2" w:rsidRDefault="00656DD2" w:rsidP="00656DD2">
                      <w:pPr>
                        <w:rPr>
                          <w:color w:val="000000" w:themeColor="text1"/>
                        </w:rPr>
                      </w:pPr>
                      <w:r w:rsidRPr="00656DD2">
                        <w:rPr>
                          <w:b/>
                          <w:color w:val="C00000"/>
                        </w:rPr>
                        <w:t>Magnetic poles</w:t>
                      </w:r>
                      <w:r w:rsidRPr="00656DD2">
                        <w:rPr>
                          <w:color w:val="000000" w:themeColor="text1"/>
                        </w:rPr>
                        <w:t>: The ends of a magnetic field, called north-seeking (N) and south-seeking poles (S).</w:t>
                      </w:r>
                    </w:p>
                    <w:p w14:paraId="7AF9C98F" w14:textId="77777777" w:rsidR="00656DD2" w:rsidRPr="00B06AAF" w:rsidRDefault="00656DD2" w:rsidP="00B06AAF">
                      <w:pPr>
                        <w:jc w:val="center"/>
                        <w:rPr>
                          <w:color w:val="000000" w:themeColor="text1"/>
                        </w:rPr>
                      </w:pPr>
                    </w:p>
                  </w:txbxContent>
                </v:textbox>
              </v:roundrect>
            </w:pict>
          </mc:Fallback>
        </mc:AlternateContent>
      </w:r>
      <w:r w:rsidR="00B06AAF">
        <w:rPr>
          <w:rFonts w:ascii="Helvetica" w:hAnsi="Helvetica" w:cs="Helvetica"/>
          <w:noProof/>
          <w:lang w:eastAsia="en-GB"/>
        </w:rPr>
        <w:drawing>
          <wp:anchor distT="0" distB="0" distL="114300" distR="114300" simplePos="0" relativeHeight="251683840" behindDoc="1" locked="0" layoutInCell="1" allowOverlap="1" wp14:anchorId="4DF797C8" wp14:editId="4A446780">
            <wp:simplePos x="0" y="0"/>
            <wp:positionH relativeFrom="column">
              <wp:posOffset>-177165</wp:posOffset>
            </wp:positionH>
            <wp:positionV relativeFrom="paragraph">
              <wp:posOffset>3980180</wp:posOffset>
            </wp:positionV>
            <wp:extent cx="3231493" cy="2402840"/>
            <wp:effectExtent l="0" t="0" r="0" b="10160"/>
            <wp:wrapNone/>
            <wp:docPr id="26" name="Picture 2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0"/>
                    <pic:cNvPicPr>
                      <a:picLocks noChangeAspect="1" noChangeArrowheads="1"/>
                    </pic:cNvPicPr>
                  </pic:nvPicPr>
                  <pic:blipFill>
                    <a:blip r:embed="rId6">
                      <a:extLst>
                        <a:ext uri="{28A0092B-C50C-407E-A947-70E740481C1C}">
                          <a14:useLocalDpi xmlns:a14="http://schemas.microsoft.com/office/drawing/2010/main" val="0"/>
                        </a:ext>
                      </a:extLst>
                    </a:blip>
                    <a:srcRect/>
                    <a:stretch>
                      <a:fillRect/>
                    </a:stretch>
                  </pic:blipFill>
                  <pic:spPr bwMode="auto">
                    <a:xfrm>
                      <a:off x="0" y="0"/>
                      <a:ext cx="3231493" cy="2402840"/>
                    </a:xfrm>
                    <a:prstGeom prst="rect">
                      <a:avLst/>
                    </a:prstGeom>
                    <a:noFill/>
                    <a:ln>
                      <a:noFill/>
                    </a:ln>
                  </pic:spPr>
                </pic:pic>
              </a:graphicData>
            </a:graphic>
            <wp14:sizeRelH relativeFrom="page">
              <wp14:pctWidth>0</wp14:pctWidth>
            </wp14:sizeRelH>
            <wp14:sizeRelV relativeFrom="page">
              <wp14:pctHeight>0</wp14:pctHeight>
            </wp14:sizeRelV>
          </wp:anchor>
        </w:drawing>
      </w:r>
      <w:r w:rsidR="00922B82">
        <w:rPr>
          <w:rFonts w:ascii="Helvetica" w:hAnsi="Helvetica" w:cs="Helvetica"/>
          <w:noProof/>
          <w:lang w:eastAsia="en-GB"/>
        </w:rPr>
        <mc:AlternateContent>
          <mc:Choice Requires="wps">
            <w:drawing>
              <wp:anchor distT="0" distB="0" distL="114300" distR="114300" simplePos="0" relativeHeight="251681792" behindDoc="0" locked="0" layoutInCell="1" allowOverlap="1" wp14:anchorId="70FE4C6F" wp14:editId="3CD9C8D1">
                <wp:simplePos x="0" y="0"/>
                <wp:positionH relativeFrom="column">
                  <wp:posOffset>-292100</wp:posOffset>
                </wp:positionH>
                <wp:positionV relativeFrom="paragraph">
                  <wp:posOffset>2540</wp:posOffset>
                </wp:positionV>
                <wp:extent cx="1143635" cy="914400"/>
                <wp:effectExtent l="0" t="0" r="0" b="0"/>
                <wp:wrapSquare wrapText="bothSides"/>
                <wp:docPr id="23" name="Text Box 23"/>
                <wp:cNvGraphicFramePr/>
                <a:graphic xmlns:a="http://schemas.openxmlformats.org/drawingml/2006/main">
                  <a:graphicData uri="http://schemas.microsoft.com/office/word/2010/wordprocessingShape">
                    <wps:wsp>
                      <wps:cNvSpPr txBox="1"/>
                      <wps:spPr>
                        <a:xfrm>
                          <a:off x="0" y="0"/>
                          <a:ext cx="1143635" cy="914400"/>
                        </a:xfrm>
                        <a:prstGeom prst="rect">
                          <a:avLst/>
                        </a:prstGeom>
                        <a:noFill/>
                        <a:ln>
                          <a:noFill/>
                        </a:ln>
                        <a:effectLst/>
                      </wps:spPr>
                      <wps:style>
                        <a:lnRef idx="0">
                          <a:schemeClr val="accent1"/>
                        </a:lnRef>
                        <a:fillRef idx="0">
                          <a:schemeClr val="accent1"/>
                        </a:fillRef>
                        <a:effectRef idx="0">
                          <a:schemeClr val="accent1"/>
                        </a:effectRef>
                        <a:fontRef idx="minor">
                          <a:schemeClr val="dk1"/>
                        </a:fontRef>
                      </wps:style>
                      <wps:txbx>
                        <w:txbxContent>
                          <w:p w14:paraId="6382CA36" w14:textId="0C13E9C4" w:rsidR="00922B82" w:rsidRPr="00922B82" w:rsidRDefault="00922B82" w:rsidP="00922B82">
                            <w:pPr>
                              <w:jc w:val="center"/>
                              <w:rPr>
                                <w:b/>
                              </w:rPr>
                            </w:pPr>
                            <w:r w:rsidRPr="00922B82">
                              <w:rPr>
                                <w:b/>
                              </w:rPr>
                              <w:t>You need to know the content of this sheet</w:t>
                            </w:r>
                            <w:r w:rsidR="004E180F">
                              <w:rPr>
                                <w:b/>
                              </w:rPr>
                              <w:t>.</w:t>
                            </w:r>
                            <w:r w:rsidRPr="00922B82">
                              <w:rPr>
                                <w:b/>
                              </w:rPr>
                              <w:t xml:space="preserve"> 100%</w:t>
                            </w:r>
                          </w:p>
                        </w:txbxContent>
                      </wps:txbx>
                      <wps:bodyPr rot="0" spcFirstLastPara="0" vertOverflow="overflow" horzOverflow="overflow" vert="horz" wrap="square" lIns="91440" tIns="45720" rIns="91440" bIns="45720" numCol="1" spcCol="0" rtlCol="0" fromWordArt="0" anchor="t" anchorCtr="0" forceAA="0" compatLnSpc="1">
                        <a:prstTxWarp prst="textNoShape">
                          <a:avLst/>
                        </a:prstTxWarp>
                        <a:noAutofit/>
                      </wps:bodyPr>
                    </wps:wsp>
                  </a:graphicData>
                </a:graphic>
                <wp14:sizeRelH relativeFrom="margin">
                  <wp14:pctWidth>0</wp14:pctWidth>
                </wp14:sizeRelH>
              </wp:anchor>
            </w:drawing>
          </mc:Choice>
          <mc:Fallback>
            <w:pict>
              <v:shape w14:anchorId="70FE4C6F" id="Text Box 23" o:spid="_x0000_s1029" type="#_x0000_t202" style="position:absolute;margin-left:-23pt;margin-top:.2pt;width:90.05pt;height:1in;z-index:251681792;visibility:visible;mso-wrap-style:square;mso-width-percent:0;mso-wrap-distance-left:9pt;mso-wrap-distance-top:0;mso-wrap-distance-right:9pt;mso-wrap-distance-bottom:0;mso-position-horizontal:absolute;mso-position-horizontal-relative:text;mso-position-vertical:absolute;mso-position-vertical-relative:text;mso-width-percent:0;mso-width-relative:margin;v-text-anchor:top" o:gfxdata="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" filled="f" stroked="f">
                <v:textbox>
                  <w:txbxContent>
                    <w:p w14:paraId="6382CA36" w14:textId="0C13E9C4" w:rsidR="00922B82" w:rsidRPr="00922B82" w:rsidRDefault="00922B82" w:rsidP="00922B82">
                      <w:pPr>
                        <w:jc w:val="center"/>
                        <w:rPr>
                          <w:b/>
                        </w:rPr>
                      </w:pPr>
                      <w:r w:rsidRPr="00922B82">
                        <w:rPr>
                          <w:b/>
                        </w:rPr>
                        <w:t>You need to know the content of this sheet</w:t>
                      </w:r>
                      <w:r w:rsidR="004E180F">
                        <w:rPr>
                          <w:b/>
                        </w:rPr>
                        <w:t>.</w:t>
                      </w:r>
                      <w:r w:rsidRPr="00922B82">
                        <w:rPr>
                          <w:b/>
                        </w:rPr>
                        <w:t xml:space="preserve"> 100%</w:t>
                      </w:r>
                    </w:p>
                  </w:txbxContent>
                </v:textbox>
                <w10:wrap type="square"/>
              </v:shape>
            </w:pict>
          </mc:Fallback>
        </mc:AlternateContent>
      </w:r>
      <w:r w:rsidR="000D133A">
        <w:rPr>
          <w:noProof/>
          <w:lang w:eastAsia="en-GB"/>
        </w:rPr>
        <mc:AlternateContent>
          <mc:Choice Requires="wps">
            <w:drawing>
              <wp:anchor distT="0" distB="0" distL="114300" distR="114300" simplePos="0" relativeHeight="251660288" behindDoc="0" locked="0" layoutInCell="1" allowOverlap="1" wp14:anchorId="20093B5E" wp14:editId="1D373A33">
                <wp:simplePos x="0" y="0"/>
                <wp:positionH relativeFrom="column">
                  <wp:posOffset>2454910</wp:posOffset>
                </wp:positionH>
                <wp:positionV relativeFrom="paragraph">
                  <wp:posOffset>1005840</wp:posOffset>
                </wp:positionV>
                <wp:extent cx="3428365" cy="1031240"/>
                <wp:effectExtent l="0" t="0" r="26035" b="35560"/>
                <wp:wrapSquare wrapText="bothSides"/>
                <wp:docPr id="3" name="Text Box 3"/>
                <wp:cNvGraphicFramePr/>
                <a:graphic xmlns:a="http://schemas.openxmlformats.org/drawingml/2006/main">
                  <a:graphicData uri="http://schemas.microsoft.com/office/word/2010/wordprocessingShape">
                    <wps:wsp>
                      <wps:cNvSpPr txBox="1"/>
                      <wps:spPr>
                        <a:xfrm>
                          <a:off x="0" y="0"/>
                          <a:ext cx="3428365" cy="1031240"/>
                        </a:xfrm>
                        <a:prstGeom prst="rect">
                          <a:avLst/>
                        </a:prstGeom>
                        <a:ln/>
                      </wps:spPr>
                      <wps:style>
                        <a:lnRef idx="2">
                          <a:schemeClr val="dk1"/>
                        </a:lnRef>
                        <a:fillRef idx="1">
                          <a:schemeClr val="lt1"/>
                        </a:fillRef>
                        <a:effectRef idx="0">
                          <a:schemeClr val="dk1"/>
                        </a:effectRef>
                        <a:fontRef idx="minor">
                          <a:schemeClr val="dk1"/>
                        </a:fontRef>
                      </wps:style>
                      <wps:txbx>
                        <w:txbxContent>
                          <w:p w14:paraId="56569CE0" w14:textId="77777777" w:rsidR="00C25CFC" w:rsidRPr="00C25CFC" w:rsidRDefault="00C25CFC">
                            <w:pPr>
                              <w:rPr>
                                <w:sz w:val="36"/>
                              </w:rPr>
                            </w:pPr>
                            <w:r w:rsidRPr="00C25CFC">
                              <w:rPr>
                                <w:b/>
                                <w:bCs/>
                                <w:color w:val="FF0000"/>
                                <w:sz w:val="36"/>
                              </w:rPr>
                              <w:t>Electromagnetism</w:t>
                            </w:r>
                            <w:r w:rsidRPr="00C25CFC">
                              <w:rPr>
                                <w:b/>
                                <w:bCs/>
                                <w:sz w:val="36"/>
                              </w:rPr>
                              <w:br/>
                              <w:t>Electric charge is a fundamental property of matter everywhere.</w:t>
                            </w:r>
                          </w:p>
                        </w:txbxContent>
                      </wps:txbx>
                      <wps:bodyPr rot="0" spcFirstLastPara="0" vertOverflow="overflow" horzOverflow="overflow" vert="horz" wrap="square" lIns="91440" tIns="45720" rIns="91440" bIns="45720" numCol="1" spcCol="0" rtlCol="0" fromWordArt="0" anchor="t"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shape w14:anchorId="20093B5E" id="Text Box 3" o:spid="_x0000_s1030" type="#_x0000_t202" style="position:absolute;margin-left:193.3pt;margin-top:79.2pt;width:269.95pt;height:81.2pt;z-index:251660288;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top" o:gfxdata="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" fillcolor="white [3201]" strokecolor="black [3200]" strokeweight="1pt">
                <v:textbox>
                  <w:txbxContent>
                    <w:p w14:paraId="56569CE0" w14:textId="77777777" w:rsidR="00C25CFC" w:rsidRPr="00C25CFC" w:rsidRDefault="00C25CFC">
                      <w:pPr>
                        <w:rPr>
                          <w:sz w:val="36"/>
                        </w:rPr>
                      </w:pPr>
                      <w:r w:rsidRPr="00C25CFC">
                        <w:rPr>
                          <w:b/>
                          <w:bCs/>
                          <w:color w:val="FF0000"/>
                          <w:sz w:val="36"/>
                        </w:rPr>
                        <w:t>Electromagnetism</w:t>
                      </w:r>
                      <w:r w:rsidRPr="00C25CFC">
                        <w:rPr>
                          <w:b/>
                          <w:bCs/>
                          <w:sz w:val="36"/>
                        </w:rPr>
                        <w:br/>
                        <w:t>Electric charge is a fundamental property of matter everywhere.</w:t>
                      </w:r>
                    </w:p>
                  </w:txbxContent>
                </v:textbox>
                <w10:wrap type="square"/>
              </v:shape>
            </w:pict>
          </mc:Fallback>
        </mc:AlternateContent>
      </w:r>
      <w:r w:rsidR="00D57C86">
        <w:rPr>
          <w:noProof/>
          <w:lang w:eastAsia="en-GB"/>
        </w:rPr>
        <mc:AlternateContent>
          <mc:Choice Requires="wps">
            <w:drawing>
              <wp:anchor distT="0" distB="0" distL="114300" distR="114300" simplePos="0" relativeHeight="251658240" behindDoc="0" locked="0" layoutInCell="1" allowOverlap="1" wp14:anchorId="2A4B1337" wp14:editId="22279657">
                <wp:simplePos x="0" y="0"/>
                <wp:positionH relativeFrom="column">
                  <wp:posOffset>966470</wp:posOffset>
                </wp:positionH>
                <wp:positionV relativeFrom="paragraph">
                  <wp:posOffset>0</wp:posOffset>
                </wp:positionV>
                <wp:extent cx="3886835" cy="916940"/>
                <wp:effectExtent l="0" t="0" r="24765" b="22860"/>
                <wp:wrapSquare wrapText="bothSides"/>
                <wp:docPr id="1" name="Text Box 1"/>
                <wp:cNvGraphicFramePr/>
                <a:graphic xmlns:a="http://schemas.openxmlformats.org/drawingml/2006/main">
                  <a:graphicData uri="http://schemas.microsoft.com/office/word/2010/wordprocessingShape">
                    <wps:wsp>
                      <wps:cNvSpPr txBox="1"/>
                      <wps:spPr>
                        <a:xfrm>
                          <a:off x="0" y="0"/>
                          <a:ext cx="3886835" cy="916940"/>
                        </a:xfrm>
                        <a:prstGeom prst="rect">
                          <a:avLst/>
                        </a:prstGeom>
                        <a:ln/>
                      </wps:spPr>
                      <wps:style>
                        <a:lnRef idx="2">
                          <a:schemeClr val="dk1"/>
                        </a:lnRef>
                        <a:fillRef idx="1">
                          <a:schemeClr val="lt1"/>
                        </a:fillRef>
                        <a:effectRef idx="0">
                          <a:schemeClr val="dk1"/>
                        </a:effectRef>
                        <a:fontRef idx="minor">
                          <a:schemeClr val="dk1"/>
                        </a:fontRef>
                      </wps:style>
                      <wps:txbx>
                        <w:txbxContent>
                          <w:p w14:paraId="7DA0EAFB" w14:textId="77777777" w:rsidR="00C25CFC" w:rsidRPr="00D57C86" w:rsidRDefault="00C25CFC" w:rsidP="00C25CFC">
                            <w:pPr>
                              <w:jc w:val="center"/>
                              <w:rPr>
                                <w:b/>
                                <w:color w:val="44546A" w:themeColor="text2"/>
                                <w:sz w:val="48"/>
                                <w:szCs w:val="36"/>
                              </w:rPr>
                            </w:pPr>
                            <w:r w:rsidRPr="00D57C86">
                              <w:rPr>
                                <w:b/>
                                <w:color w:val="44546A" w:themeColor="text2"/>
                                <w:sz w:val="48"/>
                                <w:szCs w:val="36"/>
                              </w:rPr>
                              <w:t>100% Sheet</w:t>
                            </w:r>
                          </w:p>
                          <w:p w14:paraId="21639426" w14:textId="3552B8A9" w:rsidR="00C25CFC" w:rsidRPr="00D57C86" w:rsidRDefault="005E1FF8" w:rsidP="00C25CFC">
                            <w:pPr>
                              <w:jc w:val="center"/>
                              <w:rPr>
                                <w:b/>
                                <w:color w:val="44546A" w:themeColor="text2"/>
                                <w:sz w:val="48"/>
                                <w:szCs w:val="36"/>
                              </w:rPr>
                            </w:pPr>
                            <w:r>
                              <w:rPr>
                                <w:b/>
                                <w:color w:val="44546A" w:themeColor="text2"/>
                                <w:sz w:val="48"/>
                                <w:szCs w:val="36"/>
                              </w:rPr>
                              <w:t>Magnet</w:t>
                            </w:r>
                            <w:r w:rsidR="00287930">
                              <w:rPr>
                                <w:b/>
                                <w:color w:val="44546A" w:themeColor="text2"/>
                                <w:sz w:val="48"/>
                                <w:szCs w:val="36"/>
                              </w:rPr>
                              <w:t>i</w:t>
                            </w:r>
                            <w:r>
                              <w:rPr>
                                <w:b/>
                                <w:color w:val="44546A" w:themeColor="text2"/>
                                <w:sz w:val="48"/>
                                <w:szCs w:val="36"/>
                              </w:rPr>
                              <w:t>s</w:t>
                            </w:r>
                            <w:r w:rsidR="00287930">
                              <w:rPr>
                                <w:b/>
                                <w:color w:val="44546A" w:themeColor="text2"/>
                                <w:sz w:val="48"/>
                                <w:szCs w:val="36"/>
                              </w:rPr>
                              <w:t>m</w:t>
                            </w:r>
                          </w:p>
                        </w:txbxContent>
                      </wps:txbx>
                      <wps:bodyPr rot="0" spcFirstLastPara="0" vertOverflow="overflow" horzOverflow="overflow" vert="horz" wrap="square" lIns="91440" tIns="45720" rIns="91440" bIns="45720" numCol="1" spcCol="0" rtlCol="0" fromWordArt="0" anchor="t"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shape w14:anchorId="2A4B1337" id="Text Box 1" o:spid="_x0000_s1031" type="#_x0000_t202" style="position:absolute;margin-left:76.1pt;margin-top:0;width:306.05pt;height:72.2pt;z-index:251658240;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top" o:gfxdata="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" fillcolor="white [3201]" strokecolor="black [3200]" strokeweight="1pt">
                <v:textbox>
                  <w:txbxContent>
                    <w:p w14:paraId="7DA0EAFB" w14:textId="77777777" w:rsidR="00C25CFC" w:rsidRPr="00D57C86" w:rsidRDefault="00C25CFC" w:rsidP="00C25CFC">
                      <w:pPr>
                        <w:jc w:val="center"/>
                        <w:rPr>
                          <w:b/>
                          <w:color w:val="44546A" w:themeColor="text2"/>
                          <w:sz w:val="48"/>
                          <w:szCs w:val="36"/>
                        </w:rPr>
                      </w:pPr>
                      <w:r w:rsidRPr="00D57C86">
                        <w:rPr>
                          <w:b/>
                          <w:color w:val="44546A" w:themeColor="text2"/>
                          <w:sz w:val="48"/>
                          <w:szCs w:val="36"/>
                        </w:rPr>
                        <w:t>100% Sheet</w:t>
                      </w:r>
                    </w:p>
                    <w:p w14:paraId="21639426" w14:textId="3552B8A9" w:rsidR="00C25CFC" w:rsidRPr="00D57C86" w:rsidRDefault="005E1FF8" w:rsidP="00C25CFC">
                      <w:pPr>
                        <w:jc w:val="center"/>
                        <w:rPr>
                          <w:b/>
                          <w:color w:val="44546A" w:themeColor="text2"/>
                          <w:sz w:val="48"/>
                          <w:szCs w:val="36"/>
                        </w:rPr>
                      </w:pPr>
                      <w:r>
                        <w:rPr>
                          <w:b/>
                          <w:color w:val="44546A" w:themeColor="text2"/>
                          <w:sz w:val="48"/>
                          <w:szCs w:val="36"/>
                        </w:rPr>
                        <w:t>Magnet</w:t>
                      </w:r>
                      <w:r w:rsidR="00287930">
                        <w:rPr>
                          <w:b/>
                          <w:color w:val="44546A" w:themeColor="text2"/>
                          <w:sz w:val="48"/>
                          <w:szCs w:val="36"/>
                        </w:rPr>
                        <w:t>i</w:t>
                      </w:r>
                      <w:r>
                        <w:rPr>
                          <w:b/>
                          <w:color w:val="44546A" w:themeColor="text2"/>
                          <w:sz w:val="48"/>
                          <w:szCs w:val="36"/>
                        </w:rPr>
                        <w:t>s</w:t>
                      </w:r>
                      <w:r w:rsidR="00287930">
                        <w:rPr>
                          <w:b/>
                          <w:color w:val="44546A" w:themeColor="text2"/>
                          <w:sz w:val="48"/>
                          <w:szCs w:val="36"/>
                        </w:rPr>
                        <w:t>m</w:t>
                      </w:r>
                    </w:p>
                  </w:txbxContent>
                </v:textbox>
                <w10:wrap type="square"/>
              </v:shape>
            </w:pict>
          </mc:Fallback>
        </mc:AlternateContent>
      </w:r>
      <w:r w:rsidR="00D57C86" w:rsidRPr="00C25CFC">
        <w:rPr>
          <w:noProof/>
          <w:lang w:eastAsia="en-GB"/>
        </w:rPr>
        <w:drawing>
          <wp:anchor distT="0" distB="0" distL="114300" distR="114300" simplePos="0" relativeHeight="251659264" behindDoc="0" locked="0" layoutInCell="1" allowOverlap="1" wp14:anchorId="42B58DF7" wp14:editId="5A9724D1">
            <wp:simplePos x="0" y="0"/>
            <wp:positionH relativeFrom="column">
              <wp:posOffset>51435</wp:posOffset>
            </wp:positionH>
            <wp:positionV relativeFrom="paragraph">
              <wp:posOffset>1031240</wp:posOffset>
            </wp:positionV>
            <wp:extent cx="2196385" cy="1221740"/>
            <wp:effectExtent l="0" t="0" r="0" b="0"/>
            <wp:wrapNone/>
            <wp:docPr id="2" name="Content Placeholder 4"/>
            <wp:cNvGraphicFramePr>
              <a:graphicFrameLocks xmlns:a="http://schemas.openxmlformats.org/drawingml/2006/main" noGrp="1" noChangeAspect="1"/>
            </wp:cNvGraphicFramePr>
            <a:graphic xmlns:a="http://schemas.openxmlformats.org/drawingml/2006/main">
              <a:graphicData uri="http://schemas.openxmlformats.org/drawingml/2006/picture">
                <pic:pic xmlns:pic="http://schemas.openxmlformats.org/drawingml/2006/picture">
                  <pic:nvPicPr>
                    <pic:cNvPr id="2" name="Content Placeholder 4"/>
                    <pic:cNvPicPr>
                      <a:picLocks noGrp="1" noChangeAspect="1"/>
                    </pic:cNvPicPr>
                  </pic:nvPicPr>
                  <pic:blipFill>
                    <a:blip r:embed="rId7">
                      <a:extLst>
                        <a:ext uri="{28A0092B-C50C-407E-A947-70E740481C1C}">
                          <a14:useLocalDpi xmlns:a14="http://schemas.microsoft.com/office/drawing/2010/main" val="0"/>
                        </a:ext>
                      </a:extLst>
                    </a:blip>
                    <a:stretch>
                      <a:fillRect/>
                    </a:stretch>
                  </pic:blipFill>
                  <pic:spPr>
                    <a:xfrm>
                      <a:off x="0" y="0"/>
                      <a:ext cx="2196385" cy="1221740"/>
                    </a:xfrm>
                    <a:prstGeom prst="rect">
                      <a:avLst/>
                    </a:prstGeom>
                  </pic:spPr>
                </pic:pic>
              </a:graphicData>
            </a:graphic>
            <wp14:sizeRelH relativeFrom="margin">
              <wp14:pctWidth>0</wp14:pctWidth>
            </wp14:sizeRelH>
            <wp14:sizeRelV relativeFrom="margin">
              <wp14:pctHeight>0</wp14:pctHeight>
            </wp14:sizeRelV>
          </wp:anchor>
        </w:drawing>
      </w:r>
    </w:p>
    <w:sectPr w:rsidR="000A34C9" w:rsidSect="000C594B">
      <w:pgSz w:w="11900" w:h="16840"/>
      <w:pgMar w:top="936" w:right="1440" w:bottom="1171" w:left="1440" w:header="708" w:footer="708"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auto"/>
    <w:pitch w:val="variable"/>
    <w:sig w:usb0="E0002AEF" w:usb1="C0007841" w:usb2="00000009" w:usb3="00000000" w:csb0="000001FF" w:csb1="00000000"/>
  </w:font>
  <w:font w:name="Symbol">
    <w:panose1 w:val="05050102010706020507"/>
    <w:charset w:val="02"/>
    <w:family w:val="auto"/>
    <w:pitch w:val="variable"/>
    <w:sig w:usb0="00000000" w:usb1="10000000" w:usb2="00000000" w:usb3="00000000" w:csb0="80000000" w:csb1="00000000"/>
  </w:font>
  <w:font w:name="Courier New">
    <w:panose1 w:val="02070309020205020404"/>
    <w:charset w:val="00"/>
    <w:family w:val="auto"/>
    <w:pitch w:val="variable"/>
    <w:sig w:usb0="E0002A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auto"/>
    <w:pitch w:val="variable"/>
    <w:sig w:usb0="E00002FF" w:usb1="4000ACFF" w:usb2="00000001" w:usb3="00000000" w:csb0="0000019F" w:csb1="00000000"/>
  </w:font>
  <w:font w:name="ＭＳ 明朝">
    <w:charset w:val="80"/>
    <w:family w:val="auto"/>
    <w:pitch w:val="variable"/>
    <w:sig w:usb0="E00002FF" w:usb1="6AC7FDFB" w:usb2="08000012" w:usb3="00000000" w:csb0="0002009F" w:csb1="00000000"/>
  </w:font>
  <w:font w:name="Helvetica">
    <w:panose1 w:val="00000000000000000000"/>
    <w:charset w:val="00"/>
    <w:family w:val="auto"/>
    <w:pitch w:val="variable"/>
    <w:sig w:usb0="E00002FF" w:usb1="5000785B" w:usb2="00000000" w:usb3="00000000" w:csb0="0000019F" w:csb1="00000000"/>
  </w:font>
  <w:font w:name="Arial">
    <w:panose1 w:val="020B0604020202020204"/>
    <w:charset w:val="00"/>
    <w:family w:val="auto"/>
    <w:pitch w:val="variable"/>
    <w:sig w:usb0="E0002AFF" w:usb1="C0007843" w:usb2="00000009" w:usb3="00000000" w:csb0="000001FF" w:csb1="00000000"/>
  </w:font>
  <w:font w:name="ＭＳ ゴシック">
    <w:charset w:val="80"/>
    <w:family w:val="auto"/>
    <w:pitch w:val="variable"/>
    <w:sig w:usb0="E00002FF" w:usb1="6AC7FDFB" w:usb2="08000012" w:usb3="00000000" w:csb0="0002009F" w:csb1="00000000"/>
  </w:font>
  <w:font w:name="Calibri Light">
    <w:panose1 w:val="020F0302020204030204"/>
    <w:charset w:val="00"/>
    <w:family w:val="auto"/>
    <w:pitch w:val="variable"/>
    <w:sig w:usb0="A00002EF" w:usb1="4000207B" w:usb2="00000000" w:usb3="00000000" w:csb0="0000019F" w:csb1="00000000"/>
  </w:font>
</w:fonts>
</file>

<file path=word/numbering.xml><?xml version="1.0" encoding="utf-8"?>
<w:numbering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abstractNum w:abstractNumId="0">
    <w:nsid w:val="45034E60"/>
    <w:multiLevelType w:val="hybridMultilevel"/>
    <w:tmpl w:val="52E8043E"/>
    <w:lvl w:ilvl="0" w:tplc="04090011">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
    <w:nsid w:val="48AD5170"/>
    <w:multiLevelType w:val="hybridMultilevel"/>
    <w:tmpl w:val="11B6F180"/>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num w:numId="1">
    <w:abstractNumId w:val="0"/>
  </w:num>
  <w:num w:numId="2">
    <w:abstractNumId w:val="1"/>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proofState w:spelling="clean" w:grammar="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C25CFC"/>
    <w:rsid w:val="00033202"/>
    <w:rsid w:val="000C594B"/>
    <w:rsid w:val="000D133A"/>
    <w:rsid w:val="00200BA7"/>
    <w:rsid w:val="00287930"/>
    <w:rsid w:val="0041555B"/>
    <w:rsid w:val="004A5C05"/>
    <w:rsid w:val="004E180F"/>
    <w:rsid w:val="004F5E43"/>
    <w:rsid w:val="00542068"/>
    <w:rsid w:val="005E1FF8"/>
    <w:rsid w:val="00656DD2"/>
    <w:rsid w:val="00806C29"/>
    <w:rsid w:val="00825C4F"/>
    <w:rsid w:val="00832901"/>
    <w:rsid w:val="00922B82"/>
    <w:rsid w:val="00A8466F"/>
    <w:rsid w:val="00B06AAF"/>
    <w:rsid w:val="00B638BA"/>
    <w:rsid w:val="00C25CFC"/>
    <w:rsid w:val="00D57C86"/>
    <w:rsid w:val="00F1596C"/>
    <w:rsid w:val="00F86B2C"/>
  </w:rsids>
  <m:mathPr>
    <m:mathFont m:val="Cambria Math"/>
    <m:brkBin m:val="before"/>
    <m:brkBinSub m:val="--"/>
    <m:smallFrac m:val="0"/>
    <m:dispDef/>
    <m:lMargin m:val="0"/>
    <m:rMargin m:val="0"/>
    <m:defJc m:val="centerGroup"/>
    <m:wrapIndent m:val="1440"/>
    <m:intLim m:val="subSup"/>
    <m:naryLim m:val="undOvr"/>
  </m:mathPr>
  <w:themeFontLang w:val="en-GB" w:eastAsia="ja-JP" w:bidi="x-none"/>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688897B2"/>
  <w15:chartTrackingRefBased/>
  <w15:docId w15:val="{FFFFF82B-A1D2-465B-82CE-BF2A1CA965C2}"/>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HAnsi" w:hAnsiTheme="minorHAnsi" w:cstheme="minorBidi"/>
        <w:sz w:val="24"/>
        <w:szCs w:val="24"/>
        <w:lang w:val="en-GB" w:eastAsia="en-US" w:bidi="ar-SA"/>
      </w:rPr>
    </w:rPrDefault>
    <w:pPrDefault/>
  </w:docDefaults>
  <w:latentStyles w:defLockedState="0" w:defUIPriority="99" w:defSemiHidden="0" w:defUnhideWhenUsed="0" w:defQFormat="0" w:count="382">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3" w:semiHidden="1" w:unhideWhenUsed="1"/>
    <w:lsdException w:name="Balloon Text" w:semiHidden="1" w:unhideWhenUsed="1"/>
    <w:lsdException w:name="Table Grid" w:uiPriority="39"/>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atentStyles>
  <w:style w:type="paragraph" w:default="1" w:styleId="Normal">
    <w:name w:val="Normal"/>
    <w:qFormat/>
  </w:style>
  <w:style w:type="character" w:default="1" w:styleId="DefaultParagraphFont">
    <w:name w:val="Default Paragraph Font"/>
    <w:uiPriority w:val="1"/>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NormalWeb">
    <w:name w:val="Normal (Web)"/>
    <w:basedOn w:val="Normal"/>
    <w:uiPriority w:val="99"/>
    <w:semiHidden/>
    <w:unhideWhenUsed/>
    <w:rsid w:val="00F86B2C"/>
    <w:pPr>
      <w:spacing w:before="100" w:beforeAutospacing="1" w:after="100" w:afterAutospacing="1"/>
    </w:pPr>
    <w:rPr>
      <w:rFonts w:ascii="Times New Roman" w:eastAsiaTheme="minorEastAsia" w:hAnsi="Times New Roman" w:cs="Times New Roman"/>
      <w:lang w:val="en-US"/>
    </w:rPr>
  </w:style>
  <w:style w:type="paragraph" w:styleId="ListParagraph">
    <w:name w:val="List Paragraph"/>
    <w:basedOn w:val="Normal"/>
    <w:uiPriority w:val="34"/>
    <w:qFormat/>
    <w:rsid w:val="00F1596C"/>
    <w:pPr>
      <w:ind w:left="720"/>
      <w:contextualSpacing/>
    </w:p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allowPNG/>
  <w:doNotSaveAsSingleFile/>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4" Type="http://schemas.openxmlformats.org/officeDocument/2006/relationships/webSettings" Target="webSettings.xml"/><Relationship Id="rId5" Type="http://schemas.openxmlformats.org/officeDocument/2006/relationships/image" Target="media/image1.jpeg"/><Relationship Id="rId6" Type="http://schemas.openxmlformats.org/officeDocument/2006/relationships/image" Target="media/image2.png"/><Relationship Id="rId7" Type="http://schemas.openxmlformats.org/officeDocument/2006/relationships/image" Target="media/image3.tiff"/><Relationship Id="rId8" Type="http://schemas.openxmlformats.org/officeDocument/2006/relationships/fontTable" Target="fontTable.xml"/><Relationship Id="rId9" Type="http://schemas.openxmlformats.org/officeDocument/2006/relationships/theme" Target="theme/theme1.xml"/><Relationship Id="rId1" Type="http://schemas.openxmlformats.org/officeDocument/2006/relationships/numbering" Target="numbering.xml"/><Relationship Id="rId2" Type="http://schemas.openxmlformats.org/officeDocument/2006/relationships/styles" Target="style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panose="020F0302020204030204"/>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20</TotalTime>
  <Pages>1</Pages>
  <Words>1</Words>
  <Characters>11</Characters>
  <Application>Microsoft Macintosh Word</Application>
  <DocSecurity>0</DocSecurity>
  <Lines>1</Lines>
  <Paragraphs>1</Paragraphs>
  <ScaleCrop>false</ScaleCrop>
  <HeadingPairs>
    <vt:vector size="2" baseType="variant">
      <vt:variant>
        <vt:lpstr>Title</vt:lpstr>
      </vt:variant>
      <vt:variant>
        <vt:i4>1</vt:i4>
      </vt:variant>
    </vt:vector>
  </HeadingPairs>
  <TitlesOfParts>
    <vt:vector size="1" baseType="lpstr">
      <vt:lpstr/>
    </vt:vector>
  </TitlesOfParts>
  <Company>Thornaby Academy</Company>
  <LinksUpToDate>false</LinksUpToDate>
  <CharactersWithSpaces>11</CharactersWithSpaces>
  <SharedDoc>false</SharedDoc>
  <HyperlinksChanged>false</HyperlinksChanged>
  <AppVersion>15.0000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Gary Griffiths</dc:creator>
  <cp:keywords/>
  <dc:description/>
  <cp:lastModifiedBy>Gary Griffiths</cp:lastModifiedBy>
  <cp:revision>3</cp:revision>
  <dcterms:created xsi:type="dcterms:W3CDTF">2017-08-08T12:22:00Z</dcterms:created>
  <dcterms:modified xsi:type="dcterms:W3CDTF">2017-08-08T12:57:00Z</dcterms:modified>
</cp:coreProperties>
</file>