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D3DAB" w14:textId="77777777" w:rsidR="00AD25D1" w:rsidRDefault="00F46374">
      <w:bookmarkStart w:id="0" w:name="_GoBack"/>
      <w:bookmarkEnd w:id="0"/>
      <w:r w:rsidRPr="00F46374">
        <w:rPr>
          <w:b/>
          <w:sz w:val="32"/>
          <w:szCs w:val="32"/>
          <w:u w:val="single"/>
        </w:rPr>
        <w:t>Communicable Diseases</w:t>
      </w:r>
      <w:r w:rsidR="001A2A68" w:rsidRPr="001A2A68">
        <w:t xml:space="preserve"> </w:t>
      </w:r>
      <w:r w:rsidR="001A2A68">
        <w:rPr>
          <w:noProof/>
          <w:lang w:eastAsia="en-GB"/>
        </w:rPr>
        <mc:AlternateContent>
          <mc:Choice Requires="wps">
            <w:drawing>
              <wp:inline distT="0" distB="0" distL="0" distR="0" wp14:anchorId="79BBA9D1" wp14:editId="2F6E9E67">
                <wp:extent cx="304800" cy="304800"/>
                <wp:effectExtent l="0" t="0" r="0" b="0"/>
                <wp:docPr id="3" name="Rectangle 3" descr="https://www.andrewwhyte.com/painting/ebook/graphics/color-whee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02EF04" id="Rectangle 3" o:spid="_x0000_s1026" alt="https://www.andrewwhyte.com/painting/ebook/graphics/color-wheel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kNytgeMCAAAD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701"/>
        <w:gridCol w:w="4768"/>
      </w:tblGrid>
      <w:tr w:rsidR="00AD25D1" w:rsidRPr="00F46374" w14:paraId="04B7554A" w14:textId="77777777" w:rsidTr="00F46374">
        <w:tc>
          <w:tcPr>
            <w:tcW w:w="2547" w:type="dxa"/>
          </w:tcPr>
          <w:p w14:paraId="20D3B745" w14:textId="77777777" w:rsidR="00AD25D1" w:rsidRPr="00F46374" w:rsidRDefault="00AD25D1">
            <w:pPr>
              <w:rPr>
                <w:b/>
                <w:sz w:val="32"/>
                <w:szCs w:val="32"/>
              </w:rPr>
            </w:pPr>
            <w:r w:rsidRPr="00F46374">
              <w:rPr>
                <w:b/>
                <w:sz w:val="32"/>
                <w:szCs w:val="32"/>
              </w:rPr>
              <w:t>Disease</w:t>
            </w:r>
          </w:p>
        </w:tc>
        <w:tc>
          <w:tcPr>
            <w:tcW w:w="1701" w:type="dxa"/>
          </w:tcPr>
          <w:p w14:paraId="752A8623" w14:textId="77777777" w:rsidR="00AD25D1" w:rsidRPr="00F46374" w:rsidRDefault="00F46374">
            <w:pPr>
              <w:rPr>
                <w:b/>
                <w:sz w:val="32"/>
                <w:szCs w:val="32"/>
              </w:rPr>
            </w:pPr>
            <w:r w:rsidRPr="00F46374">
              <w:rPr>
                <w:b/>
                <w:sz w:val="32"/>
                <w:szCs w:val="32"/>
              </w:rPr>
              <w:t>Type of pathogen</w:t>
            </w:r>
          </w:p>
        </w:tc>
        <w:tc>
          <w:tcPr>
            <w:tcW w:w="4768" w:type="dxa"/>
          </w:tcPr>
          <w:p w14:paraId="7B68F621" w14:textId="77777777" w:rsidR="00AD25D1" w:rsidRPr="00F46374" w:rsidRDefault="00AD25D1">
            <w:pPr>
              <w:rPr>
                <w:b/>
                <w:sz w:val="32"/>
                <w:szCs w:val="32"/>
              </w:rPr>
            </w:pPr>
            <w:r w:rsidRPr="00F46374">
              <w:rPr>
                <w:b/>
                <w:sz w:val="32"/>
                <w:szCs w:val="32"/>
              </w:rPr>
              <w:t>Symptoms</w:t>
            </w:r>
            <w:r w:rsidR="00DC5A56">
              <w:rPr>
                <w:b/>
                <w:sz w:val="32"/>
                <w:szCs w:val="32"/>
              </w:rPr>
              <w:t>, transmission</w:t>
            </w:r>
            <w:r w:rsidR="00F46374" w:rsidRPr="00F46374">
              <w:rPr>
                <w:b/>
                <w:sz w:val="32"/>
                <w:szCs w:val="32"/>
              </w:rPr>
              <w:t xml:space="preserve"> and effects</w:t>
            </w:r>
          </w:p>
        </w:tc>
      </w:tr>
      <w:tr w:rsidR="00AD25D1" w:rsidRPr="00F46374" w14:paraId="0E10AB40" w14:textId="77777777" w:rsidTr="00F46374">
        <w:tc>
          <w:tcPr>
            <w:tcW w:w="2547" w:type="dxa"/>
          </w:tcPr>
          <w:p w14:paraId="084FB0C2" w14:textId="77777777" w:rsidR="00AD25D1" w:rsidRPr="00F46374" w:rsidRDefault="00AD25D1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Measles</w:t>
            </w:r>
          </w:p>
        </w:tc>
        <w:tc>
          <w:tcPr>
            <w:tcW w:w="1701" w:type="dxa"/>
          </w:tcPr>
          <w:p w14:paraId="743CB0C8" w14:textId="77777777" w:rsidR="00AD25D1" w:rsidRPr="00F46374" w:rsidRDefault="00AD25D1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Virus</w:t>
            </w:r>
          </w:p>
        </w:tc>
        <w:tc>
          <w:tcPr>
            <w:tcW w:w="4768" w:type="dxa"/>
          </w:tcPr>
          <w:p w14:paraId="5756CC3C" w14:textId="77777777" w:rsidR="00AD25D1" w:rsidRDefault="00AD25D1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Skin rash, fever</w:t>
            </w:r>
            <w:r w:rsidR="00F46374" w:rsidRPr="00F46374">
              <w:rPr>
                <w:sz w:val="32"/>
                <w:szCs w:val="32"/>
              </w:rPr>
              <w:t xml:space="preserve"> can lead to blindness and death</w:t>
            </w:r>
            <w:r w:rsidR="00DC5A56">
              <w:rPr>
                <w:sz w:val="32"/>
                <w:szCs w:val="32"/>
              </w:rPr>
              <w:t>, transmitted through air, coughs sneezing etc</w:t>
            </w:r>
          </w:p>
          <w:p w14:paraId="37E60312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</w:tr>
      <w:tr w:rsidR="00AD25D1" w:rsidRPr="00F46374" w14:paraId="3A3E0DA2" w14:textId="77777777" w:rsidTr="00F46374">
        <w:tc>
          <w:tcPr>
            <w:tcW w:w="2547" w:type="dxa"/>
          </w:tcPr>
          <w:p w14:paraId="30866455" w14:textId="77777777" w:rsidR="00F46374" w:rsidRPr="00F46374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Tobacco mosaic virus</w:t>
            </w:r>
          </w:p>
        </w:tc>
        <w:tc>
          <w:tcPr>
            <w:tcW w:w="1701" w:type="dxa"/>
          </w:tcPr>
          <w:p w14:paraId="2EC3DF8E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VIRUS</w:t>
            </w:r>
          </w:p>
        </w:tc>
        <w:tc>
          <w:tcPr>
            <w:tcW w:w="4768" w:type="dxa"/>
          </w:tcPr>
          <w:p w14:paraId="2B6419C9" w14:textId="77777777" w:rsidR="00F46374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Plants develop a yellow mosaic on leaves – damages chlorophyll – limits photosynthesis and plant growth. Spread through leaves touching and infected soil</w:t>
            </w:r>
          </w:p>
        </w:tc>
      </w:tr>
      <w:tr w:rsidR="00AD25D1" w:rsidRPr="00F46374" w14:paraId="25DE64BE" w14:textId="77777777" w:rsidTr="00F46374">
        <w:tc>
          <w:tcPr>
            <w:tcW w:w="2547" w:type="dxa"/>
          </w:tcPr>
          <w:p w14:paraId="799DE2FA" w14:textId="77777777" w:rsidR="00AD25D1" w:rsidRPr="00F46374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Salmonella</w:t>
            </w:r>
          </w:p>
          <w:p w14:paraId="39199CF0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14:paraId="26A67071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BACTERIA</w:t>
            </w:r>
          </w:p>
        </w:tc>
        <w:tc>
          <w:tcPr>
            <w:tcW w:w="4768" w:type="dxa"/>
          </w:tcPr>
          <w:p w14:paraId="5A345CF1" w14:textId="77777777" w:rsidR="00F46374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Often transmitted through undercooked food. Causes fever and vomiting.</w:t>
            </w:r>
          </w:p>
        </w:tc>
      </w:tr>
      <w:tr w:rsidR="00AD25D1" w:rsidRPr="00F46374" w14:paraId="46641CE6" w14:textId="77777777" w:rsidTr="00F46374">
        <w:tc>
          <w:tcPr>
            <w:tcW w:w="2547" w:type="dxa"/>
          </w:tcPr>
          <w:p w14:paraId="5FCB82AC" w14:textId="77777777" w:rsidR="00AD25D1" w:rsidRPr="00F46374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Rose Black spot</w:t>
            </w:r>
          </w:p>
          <w:p w14:paraId="1D60DC6C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14:paraId="27F4F034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Fungus</w:t>
            </w:r>
          </w:p>
        </w:tc>
        <w:tc>
          <w:tcPr>
            <w:tcW w:w="4768" w:type="dxa"/>
          </w:tcPr>
          <w:p w14:paraId="7AAFD3FA" w14:textId="77777777" w:rsidR="00F46374" w:rsidRPr="00DC5A56" w:rsidRDefault="00DC5A56" w:rsidP="00FB3F9A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 xml:space="preserve">Plants develop a black spots on leaves – damages chlorophyll – limits photosynthesis and plant growth. Spread through </w:t>
            </w:r>
            <w:r w:rsidR="00FB3F9A">
              <w:rPr>
                <w:sz w:val="24"/>
                <w:szCs w:val="24"/>
              </w:rPr>
              <w:t>spores in the wind</w:t>
            </w:r>
          </w:p>
        </w:tc>
      </w:tr>
      <w:tr w:rsidR="00AD25D1" w:rsidRPr="00F46374" w14:paraId="187F5C0E" w14:textId="77777777" w:rsidTr="00F46374">
        <w:tc>
          <w:tcPr>
            <w:tcW w:w="2547" w:type="dxa"/>
          </w:tcPr>
          <w:p w14:paraId="09B57FCC" w14:textId="77777777" w:rsidR="00AD25D1" w:rsidRPr="00F46374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Malaria</w:t>
            </w:r>
          </w:p>
          <w:p w14:paraId="12F4593A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14:paraId="430FCEAD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Protest</w:t>
            </w:r>
          </w:p>
        </w:tc>
        <w:tc>
          <w:tcPr>
            <w:tcW w:w="4768" w:type="dxa"/>
          </w:tcPr>
          <w:p w14:paraId="50789D10" w14:textId="77777777" w:rsidR="00AD25D1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Carried by mosquitoes – transmitted during mosquito bites.</w:t>
            </w:r>
          </w:p>
          <w:p w14:paraId="3E2E3CF7" w14:textId="77777777" w:rsidR="00F46374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Causes fatigue and muscle weakness – can lead to death</w:t>
            </w:r>
          </w:p>
          <w:p w14:paraId="0EE59485" w14:textId="77777777" w:rsidR="00F46374" w:rsidRPr="00DC5A56" w:rsidRDefault="00F46374">
            <w:pPr>
              <w:rPr>
                <w:sz w:val="24"/>
                <w:szCs w:val="24"/>
              </w:rPr>
            </w:pPr>
          </w:p>
        </w:tc>
      </w:tr>
      <w:tr w:rsidR="00AD25D1" w:rsidRPr="00F46374" w14:paraId="77575C0D" w14:textId="77777777" w:rsidTr="00F46374">
        <w:tc>
          <w:tcPr>
            <w:tcW w:w="2547" w:type="dxa"/>
          </w:tcPr>
          <w:p w14:paraId="68FB3F3A" w14:textId="77777777" w:rsidR="00AD25D1" w:rsidRPr="00F46374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Gonorrhoea</w:t>
            </w:r>
          </w:p>
          <w:p w14:paraId="09B5927A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14:paraId="15C11635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Bacteria</w:t>
            </w:r>
          </w:p>
        </w:tc>
        <w:tc>
          <w:tcPr>
            <w:tcW w:w="4768" w:type="dxa"/>
          </w:tcPr>
          <w:p w14:paraId="2B7DB876" w14:textId="77777777" w:rsidR="00AD25D1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Pain when urinating, pus leaking from genitals, skin rash – sexually transmitted</w:t>
            </w:r>
          </w:p>
          <w:p w14:paraId="111A4C1B" w14:textId="77777777" w:rsidR="00F46374" w:rsidRPr="00DC5A56" w:rsidRDefault="00F46374">
            <w:pPr>
              <w:rPr>
                <w:sz w:val="24"/>
                <w:szCs w:val="24"/>
              </w:rPr>
            </w:pPr>
          </w:p>
          <w:p w14:paraId="38E654FE" w14:textId="77777777" w:rsidR="00F46374" w:rsidRPr="00DC5A56" w:rsidRDefault="00F46374">
            <w:pPr>
              <w:rPr>
                <w:sz w:val="24"/>
                <w:szCs w:val="24"/>
              </w:rPr>
            </w:pPr>
          </w:p>
        </w:tc>
      </w:tr>
      <w:tr w:rsidR="00AD25D1" w:rsidRPr="00F46374" w14:paraId="6972128E" w14:textId="77777777" w:rsidTr="00F46374">
        <w:tc>
          <w:tcPr>
            <w:tcW w:w="2547" w:type="dxa"/>
          </w:tcPr>
          <w:p w14:paraId="6D735F5F" w14:textId="77777777" w:rsidR="00AD25D1" w:rsidRDefault="00F46374">
            <w:pPr>
              <w:rPr>
                <w:sz w:val="32"/>
                <w:szCs w:val="32"/>
              </w:rPr>
            </w:pPr>
            <w:r w:rsidRPr="00F46374">
              <w:rPr>
                <w:sz w:val="32"/>
                <w:szCs w:val="32"/>
              </w:rPr>
              <w:t>HIV</w:t>
            </w:r>
          </w:p>
          <w:p w14:paraId="7E1EBB11" w14:textId="77777777" w:rsidR="00F46374" w:rsidRPr="00F46374" w:rsidRDefault="00F46374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14:paraId="7BFB693E" w14:textId="77777777" w:rsidR="00AD25D1" w:rsidRPr="00F46374" w:rsidRDefault="00DC5A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virus</w:t>
            </w:r>
          </w:p>
        </w:tc>
        <w:tc>
          <w:tcPr>
            <w:tcW w:w="4768" w:type="dxa"/>
          </w:tcPr>
          <w:p w14:paraId="77016947" w14:textId="77777777" w:rsidR="00AD25D1" w:rsidRPr="00DC5A56" w:rsidRDefault="00DC5A56">
            <w:pPr>
              <w:rPr>
                <w:sz w:val="24"/>
                <w:szCs w:val="24"/>
              </w:rPr>
            </w:pPr>
            <w:r w:rsidRPr="00DC5A56">
              <w:rPr>
                <w:sz w:val="24"/>
                <w:szCs w:val="24"/>
              </w:rPr>
              <w:t>Damages immune system – flu-like symptoms at first – can develop into AIDS- death</w:t>
            </w:r>
          </w:p>
          <w:p w14:paraId="0C30CF71" w14:textId="77777777" w:rsidR="00F46374" w:rsidRPr="00DC5A56" w:rsidRDefault="00F46374">
            <w:pPr>
              <w:rPr>
                <w:sz w:val="24"/>
                <w:szCs w:val="24"/>
              </w:rPr>
            </w:pPr>
          </w:p>
          <w:p w14:paraId="4792E543" w14:textId="77777777" w:rsidR="00F46374" w:rsidRPr="00DC5A56" w:rsidRDefault="00F46374">
            <w:pPr>
              <w:rPr>
                <w:sz w:val="24"/>
                <w:szCs w:val="24"/>
              </w:rPr>
            </w:pPr>
          </w:p>
        </w:tc>
      </w:tr>
    </w:tbl>
    <w:p w14:paraId="583EBBE8" w14:textId="77777777" w:rsidR="00824FC6" w:rsidRPr="00F46374" w:rsidRDefault="00824FC6">
      <w:pPr>
        <w:rPr>
          <w:sz w:val="32"/>
          <w:szCs w:val="32"/>
        </w:rPr>
      </w:pPr>
    </w:p>
    <w:sectPr w:rsidR="00824FC6" w:rsidRPr="00F463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68"/>
    <w:rsid w:val="000A48EB"/>
    <w:rsid w:val="001A2A68"/>
    <w:rsid w:val="00824FC6"/>
    <w:rsid w:val="00865335"/>
    <w:rsid w:val="009D0E73"/>
    <w:rsid w:val="00AD25D1"/>
    <w:rsid w:val="00DC5A56"/>
    <w:rsid w:val="00F46374"/>
    <w:rsid w:val="00FB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312BC"/>
  <w15:chartTrackingRefBased/>
  <w15:docId w15:val="{4344B4D1-5C07-4F21-A4E5-62774ADE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2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Thornaby Academy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Pearce</dc:creator>
  <cp:keywords/>
  <dc:description/>
  <cp:lastModifiedBy>Rachael</cp:lastModifiedBy>
  <cp:revision>2</cp:revision>
  <dcterms:created xsi:type="dcterms:W3CDTF">2018-06-13T10:10:00Z</dcterms:created>
  <dcterms:modified xsi:type="dcterms:W3CDTF">2018-06-13T10:10:00Z</dcterms:modified>
</cp:coreProperties>
</file>